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GoBack"/>
      <w:bookmarkEnd w:id="0"/>
      <w:r>
        <mc:AlternateContent>
          <mc:Choice Requires="wpg">
            <w:drawing>
              <wp:anchor behindDoc="0" distT="0" distB="0" distL="114300" distR="114300" simplePos="0" locked="0" layoutInCell="1" allowOverlap="1" relativeHeight="2" wp14:anchorId="4AC9D56F">
                <wp:simplePos x="0" y="0"/>
                <wp:positionH relativeFrom="column">
                  <wp:posOffset>-899160</wp:posOffset>
                </wp:positionH>
                <wp:positionV relativeFrom="paragraph">
                  <wp:posOffset>-899160</wp:posOffset>
                </wp:positionV>
                <wp:extent cx="10685780" cy="15120620"/>
                <wp:effectExtent l="0" t="0" r="1905" b="5715"/>
                <wp:wrapNone/>
                <wp:docPr id="1" name="Groupe 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5160" cy="15120000"/>
                        </a:xfrm>
                      </wpg:grpSpPr>
                      <pic:pic xmlns:pic="http://schemas.openxmlformats.org/drawingml/2006/picture">
                        <pic:nvPicPr>
                          <pic:cNvPr id="0" name="Image 1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10685160" cy="15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04880" y="171360"/>
                            <a:ext cx="3885480" cy="59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e 4" style="position:absolute;margin-left:-70.8pt;margin-top:-70.8pt;width:841.35pt;height:1190.55pt" coordorigin="-1416,-1416" coordsize="16827,23811">
                <v:rect id="shape_0" ID="Image 1" stroked="f" style="position:absolute;left:-1416;top:-1416;width:16826;height:23810">
                  <v:imagedata r:id="rId2" o:detectmouseclick="t"/>
                  <w10:wrap type="none"/>
                  <v:stroke color="#3465a4" joinstyle="round" endcap="flat"/>
                </v:rect>
                <v:rect id="shape_0" ID="Rectangle 2" fillcolor="white" stroked="t" style="position:absolute;left:-306;top:-1146;width:6118;height:928">
                  <w10:wrap type="none"/>
                  <v:fill o:detectmouseclick="t" type="solid" color2="black"/>
                  <v:stroke color="white" weight="12600" joinstyle="miter" endcap="flat"/>
                </v:rect>
              </v:group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1641B95D">
                <wp:simplePos x="0" y="0"/>
                <wp:positionH relativeFrom="column">
                  <wp:posOffset>673100</wp:posOffset>
                </wp:positionH>
                <wp:positionV relativeFrom="paragraph">
                  <wp:posOffset>2230120</wp:posOffset>
                </wp:positionV>
                <wp:extent cx="7492365" cy="4524375"/>
                <wp:effectExtent l="0" t="0" r="1905" b="0"/>
                <wp:wrapNone/>
                <wp:docPr id="2" name="Zone de text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1600" cy="452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esurlign1"/>
                              <w:rPr/>
                            </w:pPr>
                            <w:r>
                              <w:rPr>
                                <w:rFonts w:cs="Arial"/>
                                <w:bCs/>
                                <w:iCs/>
                                <w:color w:val="169B62"/>
                                <w:sz w:val="72"/>
                                <w:szCs w:val="56"/>
                                <w:lang w:eastAsia="fr-FR"/>
                              </w:rPr>
                              <w:t xml:space="preserve">Ce projet a </w:t>
                            </w:r>
                            <w:r>
                              <w:rPr>
                                <w:rFonts w:cs="Marianne"/>
                                <w:bCs/>
                                <w:iCs/>
                                <w:color w:val="169B62"/>
                                <w:sz w:val="72"/>
                                <w:szCs w:val="56"/>
                                <w:lang w:eastAsia="fr-FR"/>
                              </w:rPr>
                              <w:t>é</w:t>
                            </w:r>
                            <w:r>
                              <w:rPr>
                                <w:rFonts w:cs="Arial"/>
                                <w:bCs/>
                                <w:iCs/>
                                <w:color w:val="169B62"/>
                                <w:sz w:val="72"/>
                                <w:szCs w:val="56"/>
                                <w:lang w:eastAsia="fr-FR"/>
                              </w:rPr>
                              <w:t>t</w:t>
                            </w:r>
                            <w:r>
                              <w:rPr>
                                <w:rFonts w:cs="Marianne"/>
                                <w:bCs/>
                                <w:iCs/>
                                <w:color w:val="169B62"/>
                                <w:sz w:val="72"/>
                                <w:szCs w:val="56"/>
                                <w:lang w:eastAsia="fr-FR"/>
                              </w:rPr>
                              <w:t>é</w:t>
                            </w:r>
                            <w:r>
                              <w:rPr>
                                <w:rFonts w:cs="Arial"/>
                                <w:bCs/>
                                <w:iCs/>
                                <w:color w:val="169B62"/>
                                <w:sz w:val="72"/>
                                <w:szCs w:val="56"/>
                                <w:lang w:eastAsia="fr-FR"/>
                              </w:rPr>
                              <w:t xml:space="preserve"> financ</w:t>
                            </w:r>
                            <w:r>
                              <w:rPr>
                                <w:rFonts w:cs="Marianne"/>
                                <w:bCs/>
                                <w:iCs/>
                                <w:color w:val="169B62"/>
                                <w:sz w:val="72"/>
                                <w:szCs w:val="56"/>
                                <w:lang w:eastAsia="fr-FR"/>
                              </w:rPr>
                              <w:t>é</w:t>
                            </w:r>
                            <w:r>
                              <w:rPr>
                                <w:rFonts w:cs="Arial"/>
                                <w:bCs/>
                                <w:iCs/>
                                <w:color w:val="169B62"/>
                                <w:sz w:val="72"/>
                                <w:szCs w:val="56"/>
                                <w:lang w:eastAsia="fr-FR"/>
                              </w:rPr>
                              <w:t xml:space="preserve"> par le gouvernement dans le cadre du plan de Relance </w:t>
                            </w:r>
                          </w:p>
                          <w:p>
                            <w:pPr>
                              <w:pStyle w:val="Texte1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extesurlign1"/>
                              <w:rPr/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#FranceRelance</w:t>
                            </w:r>
                          </w:p>
                          <w:p>
                            <w:pPr>
                              <w:pStyle w:val="Textesurlign2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179640" rIns="179640" tIns="179640" bIns="17964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3" fillcolor="white" stroked="f" style="position:absolute;margin-left:53pt;margin-top:175.6pt;width:589.85pt;height:356.15pt" wp14:anchorId="1641B95D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Textesurlign1"/>
                        <w:rPr/>
                      </w:pPr>
                      <w:r>
                        <w:rPr>
                          <w:rFonts w:cs="Arial"/>
                          <w:bCs/>
                          <w:iCs/>
                          <w:color w:val="169B62"/>
                          <w:sz w:val="72"/>
                          <w:szCs w:val="56"/>
                          <w:lang w:eastAsia="fr-FR"/>
                        </w:rPr>
                        <w:t xml:space="preserve">Ce projet a </w:t>
                      </w:r>
                      <w:r>
                        <w:rPr>
                          <w:rFonts w:cs="Marianne"/>
                          <w:bCs/>
                          <w:iCs/>
                          <w:color w:val="169B62"/>
                          <w:sz w:val="72"/>
                          <w:szCs w:val="56"/>
                          <w:lang w:eastAsia="fr-FR"/>
                        </w:rPr>
                        <w:t>é</w:t>
                      </w:r>
                      <w:r>
                        <w:rPr>
                          <w:rFonts w:cs="Arial"/>
                          <w:bCs/>
                          <w:iCs/>
                          <w:color w:val="169B62"/>
                          <w:sz w:val="72"/>
                          <w:szCs w:val="56"/>
                          <w:lang w:eastAsia="fr-FR"/>
                        </w:rPr>
                        <w:t>t</w:t>
                      </w:r>
                      <w:r>
                        <w:rPr>
                          <w:rFonts w:cs="Marianne"/>
                          <w:bCs/>
                          <w:iCs/>
                          <w:color w:val="169B62"/>
                          <w:sz w:val="72"/>
                          <w:szCs w:val="56"/>
                          <w:lang w:eastAsia="fr-FR"/>
                        </w:rPr>
                        <w:t>é</w:t>
                      </w:r>
                      <w:r>
                        <w:rPr>
                          <w:rFonts w:cs="Arial"/>
                          <w:bCs/>
                          <w:iCs/>
                          <w:color w:val="169B62"/>
                          <w:sz w:val="72"/>
                          <w:szCs w:val="56"/>
                          <w:lang w:eastAsia="fr-FR"/>
                        </w:rPr>
                        <w:t xml:space="preserve"> financ</w:t>
                      </w:r>
                      <w:r>
                        <w:rPr>
                          <w:rFonts w:cs="Marianne"/>
                          <w:bCs/>
                          <w:iCs/>
                          <w:color w:val="169B62"/>
                          <w:sz w:val="72"/>
                          <w:szCs w:val="56"/>
                          <w:lang w:eastAsia="fr-FR"/>
                        </w:rPr>
                        <w:t>é</w:t>
                      </w:r>
                      <w:r>
                        <w:rPr>
                          <w:rFonts w:cs="Arial"/>
                          <w:bCs/>
                          <w:iCs/>
                          <w:color w:val="169B62"/>
                          <w:sz w:val="72"/>
                          <w:szCs w:val="56"/>
                          <w:lang w:eastAsia="fr-FR"/>
                        </w:rPr>
                        <w:t xml:space="preserve"> par le gouvernement dans le cadre du plan de Relance </w:t>
                      </w:r>
                    </w:p>
                    <w:p>
                      <w:pPr>
                        <w:pStyle w:val="Texte1"/>
                        <w:rPr>
                          <w:rFonts w:ascii="Cambria" w:hAnsi="Cambria" w:cs="Cambria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Textesurlign1"/>
                        <w:rPr/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#FranceRelance</w:t>
                      </w:r>
                    </w:p>
                    <w:p>
                      <w:pPr>
                        <w:pStyle w:val="Textesurlign2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/>
        <w:t>@</w:t>
        <w:tab/>
      </w:r>
    </w:p>
    <w:sectPr>
      <w:type w:val="nextPage"/>
      <w:pgSz w:w="16838" w:h="23811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Marianne">
    <w:charset w:val="01"/>
    <w:family w:val="roman"/>
    <w:pitch w:val="default"/>
  </w:font>
  <w:font w:name="Cambria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Times New Roman" w:hAnsi="Times New Roman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ascii="Times New Roman" w:hAnsi="Times New Roman"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Times New Roman" w:hAnsi="Times New Roman" w:cs="Arial"/>
    </w:rPr>
  </w:style>
  <w:style w:type="paragraph" w:styleId="Textesurlign1" w:customStyle="1">
    <w:name w:val="_texte surligné 1"/>
    <w:basedOn w:val="Normal"/>
    <w:qFormat/>
    <w:rsid w:val="00d5300c"/>
    <w:pPr/>
    <w:rPr>
      <w:rFonts w:ascii="Marianne" w:hAnsi="Marianne"/>
      <w:b/>
      <w:bCs/>
      <w:color w:val="169B62"/>
      <w:sz w:val="56"/>
      <w:szCs w:val="56"/>
      <w:lang w:eastAsia="fr-FR"/>
    </w:rPr>
  </w:style>
  <w:style w:type="paragraph" w:styleId="Textesurlign2" w:customStyle="1">
    <w:name w:val="_texte surligné 2"/>
    <w:basedOn w:val="Textesurlign1"/>
    <w:qFormat/>
    <w:rsid w:val="00d5300c"/>
    <w:pPr>
      <w:pBdr>
        <w:top w:val="single" w:sz="4" w:space="10" w:color="FFFFFF"/>
        <w:left w:val="single" w:sz="4" w:space="10" w:color="FFFFFF"/>
        <w:bottom w:val="single" w:sz="4" w:space="10" w:color="FFFFFF"/>
        <w:right w:val="single" w:sz="4" w:space="10" w:color="FFFFFF"/>
      </w:pBdr>
      <w:spacing w:lineRule="auto" w:line="276"/>
    </w:pPr>
    <w:rPr>
      <w:b w:val="false"/>
      <w:bCs w:val="false"/>
      <w:sz w:val="40"/>
      <w:szCs w:val="40"/>
    </w:rPr>
  </w:style>
  <w:style w:type="paragraph" w:styleId="Contenudecadre">
    <w:name w:val="Contenu de cadre"/>
    <w:basedOn w:val="Normal"/>
    <w:qFormat/>
    <w:pPr/>
    <w:rPr/>
  </w:style>
  <w:style w:type="paragraph" w:styleId="Texte1">
    <w:name w:val="_texte 1"/>
    <w:basedOn w:val="Normal"/>
    <w:qFormat/>
    <w:pPr/>
    <w:rPr>
      <w:rFonts w:ascii="Marianne" w:hAnsi="Marianne"/>
      <w:bCs/>
      <w:color w:val="169B62"/>
      <w:sz w:val="72"/>
      <w:szCs w:val="56"/>
      <w:lang w:eastAsia="fr-F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LibreOffice/5.4.7.2.M6$Windows_X86_64 LibreOffice_project/84cdc5b975a208eecf96cb73014f465650380623</Application>
  <Pages>1</Pages>
  <Words>31</Words>
  <Characters>154</Characters>
  <CharactersWithSpaces>186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2021-04-21T16:37:55Z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4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